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26E7" w14:textId="77777777" w:rsidR="00194B0D" w:rsidRDefault="006E73D6" w:rsidP="00194B0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73D6">
        <w:rPr>
          <w:b/>
          <w:bCs/>
          <w:u w:val="single"/>
        </w:rPr>
        <w:t>Early Reading</w:t>
      </w:r>
    </w:p>
    <w:p w14:paraId="2313240B" w14:textId="5507DAFE" w:rsidR="00194B0D" w:rsidRPr="00194B0D" w:rsidRDefault="00194B0D" w:rsidP="00194B0D">
      <w:r w:rsidRPr="00194B0D">
        <w:t>Assessment information indicates that 84% of pupils have made significant progress from their individual starting points. Within this group, 60% have made accelerated progress, having progressed by two or more phonics phases.</w:t>
      </w:r>
    </w:p>
    <w:p w14:paraId="2A870AC3" w14:textId="6819D5C8" w:rsidR="006E73D6" w:rsidRPr="00194B0D" w:rsidRDefault="00194B0D" w:rsidP="006E73D6">
      <w:r w:rsidRPr="00194B0D">
        <w:t xml:space="preserve">Overall, </w:t>
      </w:r>
      <w:r>
        <w:t>29%</w:t>
      </w:r>
      <w:r w:rsidRPr="00194B0D">
        <w:t xml:space="preserve"> continue to require intensive phonics intervention. Progress is tracked through regular assessment and used to inform teaching and targeted support.</w:t>
      </w:r>
    </w:p>
    <w:p w14:paraId="676D7AE1" w14:textId="0354E11E" w:rsidR="006E73D6" w:rsidRDefault="006E73D6" w:rsidP="006E73D6">
      <w:pPr>
        <w:rPr>
          <w:b/>
          <w:bCs/>
          <w:u w:val="single"/>
        </w:rPr>
      </w:pPr>
      <w:r>
        <w:rPr>
          <w:b/>
          <w:bCs/>
          <w:u w:val="single"/>
        </w:rPr>
        <w:t>Primary Maths</w:t>
      </w:r>
    </w:p>
    <w:p w14:paraId="5286F0AD" w14:textId="77777777" w:rsidR="00194B0D" w:rsidRPr="00194B0D" w:rsidRDefault="00194B0D" w:rsidP="00194B0D">
      <w:r w:rsidRPr="00194B0D">
        <w:t>Across the primary phase, assessment information indicates that 13 out of 23 pupils (57%) have made accelerated progress from their baseline assessments. Progress has been measured against individual starting points and tracked over time through internal assessment.</w:t>
      </w:r>
    </w:p>
    <w:p w14:paraId="1DCC07B3" w14:textId="77777777" w:rsidR="00194B0D" w:rsidRPr="00194B0D" w:rsidRDefault="00194B0D" w:rsidP="00194B0D">
      <w:r w:rsidRPr="00194B0D">
        <w:t>Pupils are developing skills in number, calculation and problem-solving, with progress reflecting teaching that is matched to individual need. Ongoing assessment informs targeted support and intervention where required to sustain progress.</w:t>
      </w:r>
    </w:p>
    <w:p w14:paraId="66ACF86D" w14:textId="7FC3681C" w:rsidR="0042428F" w:rsidRDefault="006E73D6" w:rsidP="006E73D6">
      <w:pPr>
        <w:rPr>
          <w:b/>
          <w:bCs/>
          <w:u w:val="single"/>
        </w:rPr>
      </w:pPr>
      <w:r w:rsidRPr="006E73D6">
        <w:rPr>
          <w:b/>
          <w:bCs/>
          <w:u w:val="single"/>
        </w:rPr>
        <w:t>Secondary Reading</w:t>
      </w:r>
    </w:p>
    <w:p w14:paraId="44978C0D" w14:textId="77777777" w:rsidR="00194B0D" w:rsidRPr="00194B0D" w:rsidRDefault="00194B0D" w:rsidP="00194B0D">
      <w:r w:rsidRPr="00194B0D">
        <w:t>Assessment through the Accelerated Reader programme indicates that 11 out of 24 pupils (46%) have made expected progress from their baseline assessments, while 12 out of 24 pupils (50%) have made significant progress.</w:t>
      </w:r>
    </w:p>
    <w:p w14:paraId="04E49502" w14:textId="77777777" w:rsidR="00194B0D" w:rsidRDefault="00194B0D" w:rsidP="00194B0D">
      <w:r w:rsidRPr="00194B0D">
        <w:t>Progress in reading age ranges from 6 months to over 4 years within a period of one and a half terms since implementation. Reading development is tracked through regular assessment, with outcomes used to inform teaching and targeted intervention where required.</w:t>
      </w:r>
    </w:p>
    <w:p w14:paraId="1051CA91" w14:textId="6CAD8332" w:rsidR="00194B0D" w:rsidRDefault="00194B0D" w:rsidP="00194B0D">
      <w:pPr>
        <w:rPr>
          <w:b/>
          <w:bCs/>
          <w:u w:val="single"/>
        </w:rPr>
      </w:pPr>
      <w:r>
        <w:rPr>
          <w:b/>
          <w:bCs/>
          <w:u w:val="single"/>
        </w:rPr>
        <w:t>Secondary Maths</w:t>
      </w:r>
    </w:p>
    <w:p w14:paraId="025F9F0F" w14:textId="2FEF3F43" w:rsidR="00194B0D" w:rsidRPr="00194B0D" w:rsidRDefault="00194B0D" w:rsidP="00194B0D">
      <w:r w:rsidRPr="00194B0D">
        <w:t xml:space="preserve">Assessment information indicates that </w:t>
      </w:r>
      <w:r>
        <w:t>96</w:t>
      </w:r>
      <w:proofErr w:type="gramStart"/>
      <w:r>
        <w:t xml:space="preserve">% </w:t>
      </w:r>
      <w:r w:rsidRPr="00194B0D">
        <w:t xml:space="preserve"> have</w:t>
      </w:r>
      <w:proofErr w:type="gramEnd"/>
      <w:r w:rsidRPr="00194B0D">
        <w:t xml:space="preserve"> made significant progress from their individual starting points. Progress is measured against baseline assessments and tracked over time through internal assessment.</w:t>
      </w:r>
    </w:p>
    <w:p w14:paraId="278B42C3" w14:textId="085AC649" w:rsidR="006E73D6" w:rsidRPr="00194B0D" w:rsidRDefault="00194B0D" w:rsidP="006E73D6">
      <w:r w:rsidRPr="00194B0D">
        <w:t>Formal qualifications have been introduced, providing further opportunities for pupils to demonstrate attainment and progress.</w:t>
      </w:r>
    </w:p>
    <w:sectPr w:rsidR="006E73D6" w:rsidRPr="00194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D6"/>
    <w:rsid w:val="00194B0D"/>
    <w:rsid w:val="0042428F"/>
    <w:rsid w:val="00447BF2"/>
    <w:rsid w:val="0064354B"/>
    <w:rsid w:val="006E73D6"/>
    <w:rsid w:val="007809FD"/>
    <w:rsid w:val="00CA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AF75"/>
  <w15:chartTrackingRefBased/>
  <w15:docId w15:val="{08318299-C3B9-42C0-843D-F188ABCA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3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4B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Chowdhury (Brookthorpe School)</dc:creator>
  <cp:keywords/>
  <dc:description/>
  <cp:lastModifiedBy>Jonathan Bell</cp:lastModifiedBy>
  <cp:revision>2</cp:revision>
  <dcterms:created xsi:type="dcterms:W3CDTF">2026-03-18T13:55:00Z</dcterms:created>
  <dcterms:modified xsi:type="dcterms:W3CDTF">2026-03-18T13:55:00Z</dcterms:modified>
</cp:coreProperties>
</file>